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6D98" w14:textId="7EA97348" w:rsidR="00F54F3A" w:rsidRPr="00700B0A" w:rsidRDefault="00087007"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 xml:space="preserve">Traeger – </w:t>
      </w:r>
      <w:r w:rsidR="002E17F2">
        <w:rPr>
          <w:rFonts w:ascii="Kohinoor Telugu Semibold" w:hAnsi="Kohinoor Telugu Semibold" w:cs="Dubai"/>
          <w:bCs/>
          <w:i w:val="0"/>
          <w:color w:val="FF0000"/>
        </w:rPr>
        <w:t>Pulled Pork</w:t>
      </w:r>
    </w:p>
    <w:p w14:paraId="666A4440" w14:textId="4C47CD21" w:rsidR="00F54F3A" w:rsidRPr="00700B0A" w:rsidRDefault="00B00E71"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Pulled Pork.  Do I have your</w:t>
      </w:r>
      <w:bookmarkStart w:id="0" w:name="_GoBack"/>
      <w:bookmarkEnd w:id="0"/>
      <w:r>
        <w:rPr>
          <w:rFonts w:ascii="Kohinoor Telugu Semibold" w:hAnsi="Kohinoor Telugu Semibold" w:cs="Dubai"/>
          <w:bCs/>
          <w:i w:val="0"/>
          <w:color w:val="FF0000"/>
          <w:sz w:val="28"/>
          <w:szCs w:val="28"/>
        </w:rPr>
        <w:t xml:space="preserve"> attention now?  I am a huge fan of pulled pork for so many reasons like the bark, the flavor, the wood fired fun, the main course and let’s not forget the leftover possibilities</w:t>
      </w:r>
      <w:r w:rsidR="00C90781">
        <w:rPr>
          <w:rFonts w:ascii="Kohinoor Telugu Semibold" w:hAnsi="Kohinoor Telugu Semibold" w:cs="Dubai"/>
          <w:bCs/>
          <w:i w:val="0"/>
          <w:color w:val="FF0000"/>
          <w:sz w:val="28"/>
          <w:szCs w:val="28"/>
        </w:rPr>
        <w:t xml:space="preserve">.  </w:t>
      </w:r>
      <w:r>
        <w:rPr>
          <w:rFonts w:ascii="Kohinoor Telugu Semibold" w:hAnsi="Kohinoor Telugu Semibold" w:cs="Dubai"/>
          <w:bCs/>
          <w:i w:val="0"/>
          <w:color w:val="FF0000"/>
          <w:sz w:val="28"/>
          <w:szCs w:val="28"/>
        </w:rPr>
        <w:t>Today we are cooking a bone in pork shoulder and going for that true low and slow experience.  Head to the store, grab that pork shoulder and I’ll be waiting right here for you.  Let’s Get</w:t>
      </w:r>
      <w:r w:rsidR="008824DE" w:rsidRPr="00700B0A">
        <w:rPr>
          <w:rFonts w:ascii="Kohinoor Telugu Semibold" w:hAnsi="Kohinoor Telugu Semibold" w:cs="Dubai"/>
          <w:bCs/>
          <w:i w:val="0"/>
          <w:color w:val="FF0000"/>
          <w:sz w:val="28"/>
          <w:szCs w:val="28"/>
        </w:rPr>
        <w:t xml:space="preserve"> Cooking, Chef Jason</w:t>
      </w:r>
    </w:p>
    <w:p w14:paraId="2872917D" w14:textId="77777777" w:rsidR="008824DE" w:rsidRPr="00700B0A" w:rsidRDefault="008824DE" w:rsidP="00F54F3A">
      <w:pPr>
        <w:pStyle w:val="Title"/>
        <w:spacing w:line="240" w:lineRule="auto"/>
        <w:rPr>
          <w:rFonts w:ascii="Kohinoor Telugu Semibold" w:hAnsi="Kohinoor Telugu Semibold" w:cs="Dubai"/>
          <w:bCs/>
          <w:i w:val="0"/>
          <w:color w:val="FF0000"/>
          <w:sz w:val="28"/>
          <w:szCs w:val="28"/>
        </w:rPr>
      </w:pPr>
    </w:p>
    <w:p w14:paraId="238B626F" w14:textId="691D68E2" w:rsidR="004D1A36" w:rsidRPr="00700B0A" w:rsidRDefault="004D1A36" w:rsidP="004D1A36">
      <w:pPr>
        <w:pStyle w:val="Title"/>
        <w:spacing w:line="240" w:lineRule="auto"/>
        <w:rPr>
          <w:rFonts w:ascii="Kohinoor Telugu Semibold" w:hAnsi="Kohinoor Telugu Semibold" w:cs="Dubai"/>
          <w:bCs/>
          <w:i w:val="0"/>
          <w:color w:val="FF0000"/>
          <w:sz w:val="28"/>
          <w:szCs w:val="28"/>
        </w:rPr>
      </w:pPr>
      <w:r w:rsidRPr="00700B0A">
        <w:rPr>
          <w:rFonts w:ascii="Kohinoor Telugu Semibold" w:hAnsi="Kohinoor Telugu Semibold" w:cs="Dubai"/>
          <w:bCs/>
          <w:i w:val="0"/>
          <w:color w:val="000000" w:themeColor="text1"/>
          <w:sz w:val="28"/>
          <w:szCs w:val="28"/>
        </w:rPr>
        <w:t xml:space="preserve">Chef Jason K. Morse, </w:t>
      </w:r>
      <w:proofErr w:type="gramStart"/>
      <w:r w:rsidRPr="00700B0A">
        <w:rPr>
          <w:rFonts w:ascii="Kohinoor Telugu Semibold" w:hAnsi="Kohinoor Telugu Semibold" w:cs="Dubai"/>
          <w:bCs/>
          <w:i w:val="0"/>
          <w:color w:val="000000" w:themeColor="text1"/>
          <w:sz w:val="28"/>
          <w:szCs w:val="28"/>
        </w:rPr>
        <w:t>CEC  |</w:t>
      </w:r>
      <w:proofErr w:type="gramEnd"/>
      <w:r w:rsidRPr="00700B0A">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700B0A" w:rsidRDefault="004D1A36" w:rsidP="004D1A36">
      <w:pPr>
        <w:pStyle w:val="Title"/>
        <w:spacing w:line="240" w:lineRule="auto"/>
        <w:rPr>
          <w:rFonts w:ascii="Kohinoor Telugu Semibold" w:hAnsi="Kohinoor Telugu Semibold" w:cs="Dubai"/>
          <w:bCs/>
          <w:i w:val="0"/>
          <w:color w:val="FF0000"/>
          <w:sz w:val="28"/>
          <w:szCs w:val="28"/>
        </w:rPr>
      </w:pPr>
    </w:p>
    <w:p w14:paraId="14DFCE32" w14:textId="758E3AF8" w:rsidR="007E1689" w:rsidRDefault="6FA01A06">
      <w:pPr>
        <w:pStyle w:val="Heading5"/>
      </w:pPr>
      <w:r w:rsidRPr="00700B0A">
        <w:rPr>
          <w:rStyle w:val="Strong"/>
        </w:rPr>
        <w:t>Yield:</w:t>
      </w:r>
      <w:r w:rsidR="00930698" w:rsidRPr="00700B0A">
        <w:t xml:space="preserve"> </w:t>
      </w:r>
      <w:r w:rsidR="00B00E71">
        <w:t>10-12 people</w:t>
      </w:r>
    </w:p>
    <w:p w14:paraId="70593BB9" w14:textId="48BE0416" w:rsidR="00BB17D3" w:rsidRDefault="6FA01A06">
      <w:pPr>
        <w:pStyle w:val="Heading5"/>
      </w:pPr>
      <w:r w:rsidRPr="00700B0A">
        <w:rPr>
          <w:rStyle w:val="Strong"/>
        </w:rPr>
        <w:t xml:space="preserve">Prep </w:t>
      </w:r>
      <w:r w:rsidR="007E6D7D">
        <w:rPr>
          <w:rStyle w:val="Strong"/>
        </w:rPr>
        <w:t>T</w:t>
      </w:r>
      <w:r w:rsidRPr="00700B0A">
        <w:rPr>
          <w:rStyle w:val="Strong"/>
        </w:rPr>
        <w:t>ime:</w:t>
      </w:r>
      <w:r w:rsidRPr="00700B0A">
        <w:t xml:space="preserve"> </w:t>
      </w:r>
      <w:r w:rsidR="009861D5">
        <w:t>10</w:t>
      </w:r>
      <w:r w:rsidR="007E6D7D">
        <w:t xml:space="preserve"> Minutes</w:t>
      </w:r>
      <w:r w:rsidR="00B00E71">
        <w:t xml:space="preserve"> + 20 Minutes Seasoning Rest</w:t>
      </w:r>
    </w:p>
    <w:p w14:paraId="266785C8" w14:textId="15276F9E" w:rsidR="007E1689" w:rsidRDefault="007E1689" w:rsidP="007E1689">
      <w:pPr>
        <w:pStyle w:val="Heading5"/>
      </w:pPr>
      <w:r>
        <w:rPr>
          <w:rStyle w:val="Strong"/>
        </w:rPr>
        <w:t>Cook</w:t>
      </w:r>
      <w:r w:rsidRPr="00700B0A">
        <w:rPr>
          <w:rStyle w:val="Strong"/>
        </w:rPr>
        <w:t xml:space="preserve"> </w:t>
      </w:r>
      <w:r w:rsidR="007E6D7D">
        <w:rPr>
          <w:rStyle w:val="Strong"/>
        </w:rPr>
        <w:t>T</w:t>
      </w:r>
      <w:r w:rsidRPr="00700B0A">
        <w:rPr>
          <w:rStyle w:val="Strong"/>
        </w:rPr>
        <w:t>ime:</w:t>
      </w:r>
      <w:r w:rsidRPr="00700B0A">
        <w:t xml:space="preserve"> </w:t>
      </w:r>
      <w:r w:rsidR="00D61F07">
        <w:t>6-</w:t>
      </w:r>
      <w:r w:rsidR="00384058">
        <w:t>8</w:t>
      </w:r>
      <w:r w:rsidR="00D61F07">
        <w:t xml:space="preserve"> Hours (time can vary based on pork)</w:t>
      </w:r>
      <w:r w:rsidR="002F7D2A">
        <w:t xml:space="preserve"> PLUS 30-45 Minutes Resting Time</w:t>
      </w:r>
    </w:p>
    <w:p w14:paraId="168CDA11" w14:textId="2E50FD56" w:rsidR="00CC58BE" w:rsidRPr="00CC58BE" w:rsidRDefault="00CC58BE" w:rsidP="00CC58BE">
      <w:r w:rsidRPr="007E6D7D">
        <w:rPr>
          <w:b/>
          <w:bCs/>
        </w:rPr>
        <w:t>Cook Temp</w:t>
      </w:r>
      <w:r>
        <w:t xml:space="preserve">: </w:t>
      </w:r>
      <w:r w:rsidR="002F7D2A">
        <w:t>225</w:t>
      </w:r>
      <w:r>
        <w:t>˚</w:t>
      </w:r>
      <w:r w:rsidR="007E6D7D">
        <w:t xml:space="preserve"> - </w:t>
      </w:r>
      <w:r w:rsidR="00D61F07">
        <w:t xml:space="preserve">Smoke </w:t>
      </w:r>
      <w:proofErr w:type="gramStart"/>
      <w:r w:rsidR="00D61F07">
        <w:t>Temp  |</w:t>
      </w:r>
      <w:proofErr w:type="gramEnd"/>
      <w:r w:rsidR="00D61F07">
        <w:t xml:space="preserve">  </w:t>
      </w:r>
      <w:r w:rsidR="002F7D2A">
        <w:t>275˚ Finishing Temp</w:t>
      </w:r>
    </w:p>
    <w:p w14:paraId="4AF0EDF7" w14:textId="5A0558F4" w:rsidR="00BB17D3" w:rsidRPr="00700B0A" w:rsidRDefault="009837EF">
      <w:pPr>
        <w:pStyle w:val="Heading1"/>
        <w:rPr>
          <w:color w:val="FF0000"/>
        </w:rPr>
      </w:pPr>
      <w:r>
        <w:rPr>
          <w:color w:val="FF0000"/>
        </w:rPr>
        <w:t>I</w:t>
      </w:r>
      <w:r w:rsidR="6FA01A06" w:rsidRPr="00700B0A">
        <w:rPr>
          <w:color w:val="FF0000"/>
        </w:rPr>
        <w:t>ngredients</w:t>
      </w:r>
    </w:p>
    <w:p w14:paraId="32991302" w14:textId="77777777" w:rsidR="00AC0208" w:rsidRPr="00700B0A" w:rsidRDefault="00AC0208" w:rsidP="00AC0208">
      <w:pPr>
        <w:pStyle w:val="Heading3"/>
        <w:rPr>
          <w:rStyle w:val="Strong"/>
          <w:i/>
        </w:rPr>
      </w:pPr>
      <w:r w:rsidRPr="00700B0A">
        <w:rPr>
          <w:i/>
        </w:rPr>
        <w:t>Measure</w:t>
      </w:r>
      <w:r w:rsidRPr="00700B0A">
        <w:rPr>
          <w:i/>
        </w:rPr>
        <w:tab/>
      </w:r>
      <w:r w:rsidRPr="00700B0A">
        <w:rPr>
          <w:rStyle w:val="Strong"/>
          <w:i/>
        </w:rPr>
        <w:t>Ingredient</w:t>
      </w:r>
      <w:r w:rsidRPr="00700B0A">
        <w:rPr>
          <w:rStyle w:val="Strong"/>
          <w:i/>
        </w:rPr>
        <w:tab/>
      </w:r>
      <w:r w:rsidRPr="00700B0A">
        <w:rPr>
          <w:rStyle w:val="Strong"/>
          <w:i/>
        </w:rPr>
        <w:tab/>
      </w:r>
      <w:r w:rsidRPr="00700B0A">
        <w:rPr>
          <w:rStyle w:val="Strong"/>
          <w:i/>
        </w:rPr>
        <w:tab/>
      </w:r>
      <w:r w:rsidRPr="00700B0A">
        <w:rPr>
          <w:rStyle w:val="Strong"/>
          <w:i/>
        </w:rPr>
        <w:tab/>
      </w:r>
      <w:r w:rsidRPr="00700B0A">
        <w:rPr>
          <w:rStyle w:val="Strong"/>
          <w:i/>
        </w:rPr>
        <w:tab/>
      </w:r>
      <w:r w:rsidRPr="00700B0A">
        <w:rPr>
          <w:rStyle w:val="Strong"/>
          <w:i/>
        </w:rPr>
        <w:tab/>
        <w:t>Prep Notes</w:t>
      </w:r>
      <w:r w:rsidRPr="00700B0A">
        <w:rPr>
          <w:rStyle w:val="Strong"/>
          <w:i/>
        </w:rPr>
        <w:tab/>
      </w:r>
    </w:p>
    <w:p w14:paraId="222311A9" w14:textId="5FADA628" w:rsidR="00C90781" w:rsidRPr="00BE0530" w:rsidRDefault="00473B6F" w:rsidP="00C90781">
      <w:pPr>
        <w:pStyle w:val="Heading3"/>
        <w:rPr>
          <w:b/>
          <w:bCs/>
          <w:color w:val="161413" w:themeColor="text2"/>
          <w:sz w:val="24"/>
        </w:rPr>
      </w:pPr>
      <w:r>
        <w:rPr>
          <w:sz w:val="24"/>
        </w:rPr>
        <w:t>7-8</w:t>
      </w:r>
      <w:r w:rsidR="00C90781">
        <w:rPr>
          <w:sz w:val="24"/>
        </w:rPr>
        <w:t xml:space="preserve"> </w:t>
      </w:r>
      <w:proofErr w:type="spellStart"/>
      <w:r w:rsidR="00C90781">
        <w:rPr>
          <w:sz w:val="24"/>
        </w:rPr>
        <w:t>lb</w:t>
      </w:r>
      <w:proofErr w:type="spellEnd"/>
      <w:r w:rsidR="00C90781">
        <w:rPr>
          <w:sz w:val="24"/>
        </w:rPr>
        <w:tab/>
      </w:r>
      <w:r w:rsidR="00C90781">
        <w:rPr>
          <w:sz w:val="24"/>
        </w:rPr>
        <w:tab/>
      </w:r>
      <w:r w:rsidR="002F7D2A">
        <w:rPr>
          <w:rStyle w:val="Strong"/>
          <w:sz w:val="24"/>
        </w:rPr>
        <w:t>Pork</w:t>
      </w:r>
      <w:r>
        <w:rPr>
          <w:rStyle w:val="Strong"/>
          <w:sz w:val="24"/>
        </w:rPr>
        <w:t xml:space="preserve"> </w:t>
      </w:r>
      <w:r w:rsidR="002F7D2A">
        <w:rPr>
          <w:rStyle w:val="Strong"/>
          <w:sz w:val="24"/>
        </w:rPr>
        <w:t>Butt</w:t>
      </w:r>
      <w:r>
        <w:rPr>
          <w:rStyle w:val="Strong"/>
          <w:sz w:val="24"/>
        </w:rPr>
        <w:t>, Shoulder</w:t>
      </w:r>
      <w:r>
        <w:rPr>
          <w:rStyle w:val="Strong"/>
          <w:sz w:val="24"/>
        </w:rPr>
        <w:tab/>
      </w:r>
      <w:r w:rsidR="002F7D2A">
        <w:rPr>
          <w:rStyle w:val="Strong"/>
          <w:sz w:val="24"/>
        </w:rPr>
        <w:tab/>
      </w:r>
      <w:r w:rsidR="002F7D2A">
        <w:rPr>
          <w:rStyle w:val="Strong"/>
          <w:sz w:val="24"/>
        </w:rPr>
        <w:tab/>
      </w:r>
      <w:r w:rsidR="002F7D2A">
        <w:rPr>
          <w:rStyle w:val="Strong"/>
          <w:sz w:val="24"/>
        </w:rPr>
        <w:tab/>
      </w:r>
      <w:r w:rsidR="00C90781">
        <w:rPr>
          <w:rStyle w:val="Strong"/>
          <w:sz w:val="24"/>
        </w:rPr>
        <w:tab/>
      </w:r>
      <w:r w:rsidR="002F7D2A">
        <w:rPr>
          <w:rStyle w:val="Strong"/>
          <w:sz w:val="24"/>
        </w:rPr>
        <w:t>Bone</w:t>
      </w:r>
      <w:r w:rsidR="00384058">
        <w:rPr>
          <w:rStyle w:val="Strong"/>
          <w:sz w:val="24"/>
        </w:rPr>
        <w:t>less</w:t>
      </w:r>
    </w:p>
    <w:p w14:paraId="01CBCC14" w14:textId="45D2A98B" w:rsidR="00C90781" w:rsidRPr="00BE0530" w:rsidRDefault="00C90781" w:rsidP="00C90781">
      <w:pPr>
        <w:pStyle w:val="Heading3"/>
        <w:rPr>
          <w:b/>
          <w:bCs/>
          <w:color w:val="161413" w:themeColor="text2"/>
          <w:sz w:val="24"/>
        </w:rPr>
      </w:pPr>
      <w:r>
        <w:rPr>
          <w:sz w:val="24"/>
        </w:rPr>
        <w:t>¼ Cup</w:t>
      </w:r>
      <w:r>
        <w:rPr>
          <w:sz w:val="24"/>
        </w:rPr>
        <w:tab/>
      </w:r>
      <w:r>
        <w:rPr>
          <w:sz w:val="24"/>
        </w:rPr>
        <w:tab/>
      </w:r>
      <w:r w:rsidR="002F7D2A">
        <w:rPr>
          <w:rStyle w:val="Strong"/>
          <w:sz w:val="24"/>
        </w:rPr>
        <w:t>Oil, Canola/Olive Blend</w:t>
      </w:r>
      <w:r>
        <w:rPr>
          <w:rStyle w:val="Strong"/>
          <w:sz w:val="24"/>
        </w:rPr>
        <w:tab/>
      </w:r>
      <w:r>
        <w:rPr>
          <w:rStyle w:val="Strong"/>
          <w:sz w:val="24"/>
        </w:rPr>
        <w:tab/>
      </w:r>
      <w:r>
        <w:rPr>
          <w:rStyle w:val="Strong"/>
          <w:sz w:val="24"/>
        </w:rPr>
        <w:tab/>
      </w:r>
      <w:r>
        <w:rPr>
          <w:rStyle w:val="Strong"/>
          <w:sz w:val="24"/>
        </w:rPr>
        <w:tab/>
      </w:r>
      <w:r>
        <w:rPr>
          <w:rStyle w:val="Strong"/>
          <w:sz w:val="24"/>
        </w:rPr>
        <w:tab/>
        <w:t>Peeled and Minced</w:t>
      </w:r>
      <w:r>
        <w:rPr>
          <w:rStyle w:val="Strong"/>
          <w:sz w:val="24"/>
        </w:rPr>
        <w:tab/>
      </w:r>
    </w:p>
    <w:p w14:paraId="0260C6F4" w14:textId="71D865FD" w:rsidR="00C90781" w:rsidRPr="00BE0530" w:rsidRDefault="002F7D2A" w:rsidP="00C90781">
      <w:pPr>
        <w:pStyle w:val="Heading3"/>
        <w:rPr>
          <w:b/>
          <w:bCs/>
          <w:color w:val="161413" w:themeColor="text2"/>
          <w:sz w:val="24"/>
        </w:rPr>
      </w:pPr>
      <w:r>
        <w:rPr>
          <w:sz w:val="24"/>
        </w:rPr>
        <w:t>8</w:t>
      </w:r>
      <w:r w:rsidR="00C90781">
        <w:rPr>
          <w:sz w:val="24"/>
        </w:rPr>
        <w:t xml:space="preserve"> Tbsp</w:t>
      </w:r>
      <w:r w:rsidR="00C90781">
        <w:rPr>
          <w:sz w:val="24"/>
        </w:rPr>
        <w:tab/>
      </w:r>
      <w:r w:rsidR="00C90781">
        <w:rPr>
          <w:rStyle w:val="Strong"/>
          <w:sz w:val="24"/>
        </w:rPr>
        <w:t>Rub-A-Dub, 5280 Culinary</w:t>
      </w:r>
      <w:r w:rsidR="00C90781">
        <w:rPr>
          <w:rStyle w:val="Strong"/>
          <w:sz w:val="24"/>
        </w:rPr>
        <w:tab/>
      </w:r>
      <w:r w:rsidR="00C90781">
        <w:rPr>
          <w:rStyle w:val="Strong"/>
          <w:sz w:val="24"/>
        </w:rPr>
        <w:tab/>
      </w:r>
      <w:r w:rsidR="00C90781">
        <w:rPr>
          <w:rStyle w:val="Strong"/>
          <w:sz w:val="24"/>
        </w:rPr>
        <w:tab/>
      </w:r>
    </w:p>
    <w:p w14:paraId="3073E781" w14:textId="77777777" w:rsidR="00473B6F" w:rsidRDefault="002F7D2A" w:rsidP="00C90781">
      <w:pPr>
        <w:pStyle w:val="Heading3"/>
        <w:rPr>
          <w:rStyle w:val="Strong"/>
          <w:sz w:val="24"/>
        </w:rPr>
      </w:pPr>
      <w:r>
        <w:rPr>
          <w:sz w:val="24"/>
        </w:rPr>
        <w:t>8 Tbsp</w:t>
      </w:r>
      <w:r>
        <w:rPr>
          <w:sz w:val="24"/>
        </w:rPr>
        <w:tab/>
      </w:r>
      <w:r>
        <w:rPr>
          <w:rStyle w:val="Strong"/>
          <w:sz w:val="24"/>
        </w:rPr>
        <w:t>Oink, 5280 Culinary</w:t>
      </w:r>
    </w:p>
    <w:p w14:paraId="5A4C3233" w14:textId="4236D9F8" w:rsidR="002F7D2A" w:rsidRDefault="00473B6F" w:rsidP="00C90781">
      <w:pPr>
        <w:pStyle w:val="Heading3"/>
        <w:rPr>
          <w:rStyle w:val="Strong"/>
          <w:sz w:val="24"/>
        </w:rPr>
      </w:pPr>
      <w:r>
        <w:rPr>
          <w:sz w:val="24"/>
        </w:rPr>
        <w:t>4 Cups</w:t>
      </w:r>
      <w:r>
        <w:rPr>
          <w:sz w:val="24"/>
        </w:rPr>
        <w:tab/>
      </w:r>
      <w:r>
        <w:rPr>
          <w:rStyle w:val="Strong"/>
          <w:sz w:val="24"/>
        </w:rPr>
        <w:t>Apple Juice (or Cider)</w:t>
      </w:r>
      <w:r>
        <w:rPr>
          <w:rStyle w:val="Strong"/>
          <w:sz w:val="24"/>
        </w:rPr>
        <w:tab/>
      </w:r>
      <w:r>
        <w:rPr>
          <w:rStyle w:val="Strong"/>
          <w:sz w:val="24"/>
        </w:rPr>
        <w:tab/>
      </w:r>
      <w:r>
        <w:rPr>
          <w:rStyle w:val="Strong"/>
          <w:sz w:val="24"/>
        </w:rPr>
        <w:tab/>
      </w:r>
      <w:r>
        <w:rPr>
          <w:rStyle w:val="Strong"/>
          <w:sz w:val="24"/>
        </w:rPr>
        <w:tab/>
      </w:r>
      <w:r>
        <w:rPr>
          <w:rStyle w:val="Strong"/>
          <w:sz w:val="24"/>
        </w:rPr>
        <w:tab/>
        <w:t>Not from concentrate</w:t>
      </w:r>
      <w:r w:rsidR="002F7D2A">
        <w:rPr>
          <w:rStyle w:val="Strong"/>
          <w:sz w:val="24"/>
        </w:rPr>
        <w:tab/>
      </w:r>
    </w:p>
    <w:p w14:paraId="2EE41576" w14:textId="77777777" w:rsidR="009837EF" w:rsidRPr="00BE0530" w:rsidRDefault="009837EF" w:rsidP="00C90781">
      <w:pPr>
        <w:pStyle w:val="Heading3"/>
        <w:rPr>
          <w:b/>
          <w:bCs/>
          <w:color w:val="161413" w:themeColor="text2"/>
          <w:sz w:val="24"/>
        </w:rPr>
      </w:pPr>
    </w:p>
    <w:p w14:paraId="5306A2A3" w14:textId="07CF7903" w:rsidR="00C90781" w:rsidRPr="00BE0530" w:rsidRDefault="002F7D2A" w:rsidP="00C90781">
      <w:pPr>
        <w:pStyle w:val="Heading3"/>
        <w:rPr>
          <w:b/>
          <w:bCs/>
          <w:color w:val="161413" w:themeColor="text2"/>
          <w:sz w:val="24"/>
        </w:rPr>
      </w:pPr>
      <w:r>
        <w:rPr>
          <w:sz w:val="24"/>
        </w:rPr>
        <w:t>taste</w:t>
      </w:r>
      <w:r w:rsidR="00C90781">
        <w:rPr>
          <w:sz w:val="24"/>
        </w:rPr>
        <w:tab/>
      </w:r>
      <w:r w:rsidR="00C90781">
        <w:rPr>
          <w:sz w:val="24"/>
        </w:rPr>
        <w:tab/>
      </w:r>
      <w:r>
        <w:rPr>
          <w:rStyle w:val="Strong"/>
          <w:sz w:val="24"/>
        </w:rPr>
        <w:t>Fire Honey, 5280 Culinary</w:t>
      </w:r>
      <w:r w:rsidR="00C90781">
        <w:rPr>
          <w:rStyle w:val="Strong"/>
          <w:sz w:val="24"/>
        </w:rPr>
        <w:tab/>
      </w:r>
      <w:r w:rsidR="00C90781">
        <w:rPr>
          <w:rStyle w:val="Strong"/>
          <w:sz w:val="24"/>
        </w:rPr>
        <w:tab/>
      </w:r>
      <w:r w:rsidR="00C90781">
        <w:rPr>
          <w:rStyle w:val="Strong"/>
          <w:sz w:val="24"/>
        </w:rPr>
        <w:tab/>
      </w:r>
      <w:r w:rsidR="00C90781">
        <w:rPr>
          <w:rStyle w:val="Strong"/>
          <w:sz w:val="24"/>
        </w:rPr>
        <w:tab/>
      </w:r>
    </w:p>
    <w:p w14:paraId="3562A23F" w14:textId="5674A66B" w:rsidR="00175632" w:rsidRDefault="002F7D2A" w:rsidP="00AC0208">
      <w:pPr>
        <w:pStyle w:val="Heading3"/>
        <w:rPr>
          <w:rStyle w:val="Strong"/>
          <w:sz w:val="24"/>
        </w:rPr>
      </w:pPr>
      <w:r>
        <w:rPr>
          <w:sz w:val="24"/>
        </w:rPr>
        <w:t>taste</w:t>
      </w:r>
      <w:r>
        <w:rPr>
          <w:sz w:val="24"/>
        </w:rPr>
        <w:tab/>
      </w:r>
      <w:r>
        <w:rPr>
          <w:sz w:val="24"/>
        </w:rPr>
        <w:tab/>
      </w:r>
      <w:r>
        <w:rPr>
          <w:rStyle w:val="Strong"/>
          <w:sz w:val="24"/>
        </w:rPr>
        <w:t>Low Country BBQ Sauce, 5280 Culinary</w:t>
      </w:r>
      <w:r>
        <w:rPr>
          <w:rStyle w:val="Strong"/>
          <w:sz w:val="24"/>
        </w:rPr>
        <w:tab/>
      </w:r>
      <w:r w:rsidR="00175632">
        <w:rPr>
          <w:rStyle w:val="Strong"/>
          <w:sz w:val="24"/>
        </w:rPr>
        <w:tab/>
      </w:r>
    </w:p>
    <w:p w14:paraId="59FFBCD0" w14:textId="51D6D5E3" w:rsidR="00F9733A" w:rsidRPr="00700B0A" w:rsidRDefault="00E7672C" w:rsidP="009C37BC">
      <w:pPr>
        <w:pStyle w:val="Heading1"/>
        <w:rPr>
          <w:color w:val="FF0000"/>
        </w:rPr>
      </w:pPr>
      <w:r>
        <w:rPr>
          <w:color w:val="FF0000"/>
        </w:rPr>
        <w:t>Preparation</w:t>
      </w:r>
      <w:r w:rsidR="004D1A36" w:rsidRPr="00700B0A">
        <w:rPr>
          <w:color w:val="FF0000"/>
        </w:rPr>
        <w:t xml:space="preserve"> Directions:</w:t>
      </w:r>
    </w:p>
    <w:p w14:paraId="54753F71" w14:textId="2E277013" w:rsidR="00D928B2" w:rsidRDefault="00613070" w:rsidP="00E7672C">
      <w:pPr>
        <w:spacing w:after="0" w:line="240" w:lineRule="auto"/>
      </w:pPr>
      <w:r>
        <w:t>Wash</w:t>
      </w:r>
      <w:r w:rsidR="00877DF7">
        <w:t xml:space="preserve"> all tools</w:t>
      </w:r>
      <w:r>
        <w:t xml:space="preserve"> prior to use</w:t>
      </w:r>
    </w:p>
    <w:p w14:paraId="28A41F77" w14:textId="1F081A3E" w:rsidR="00613070" w:rsidRDefault="00613070" w:rsidP="00E7672C">
      <w:pPr>
        <w:spacing w:after="0" w:line="240" w:lineRule="auto"/>
      </w:pPr>
      <w:r>
        <w:t>Clean and sanitize all cutting boards and prep surfaces prior to use</w:t>
      </w:r>
    </w:p>
    <w:p w14:paraId="14E375B2" w14:textId="6878ECF7" w:rsidR="00613070" w:rsidRDefault="00613070" w:rsidP="00E7672C">
      <w:pPr>
        <w:spacing w:after="0" w:line="240" w:lineRule="auto"/>
      </w:pPr>
      <w:r>
        <w:t xml:space="preserve">Read all manufacturer’s instructions before using grills, </w:t>
      </w:r>
      <w:r w:rsidR="00F0401B">
        <w:t>or</w:t>
      </w:r>
      <w:r>
        <w:t xml:space="preserve"> any cooking tools</w:t>
      </w:r>
    </w:p>
    <w:p w14:paraId="24F1955C" w14:textId="62FBBB91" w:rsidR="00877DF7" w:rsidRDefault="00877DF7" w:rsidP="00E7672C">
      <w:pPr>
        <w:spacing w:after="0" w:line="240" w:lineRule="auto"/>
      </w:pPr>
    </w:p>
    <w:p w14:paraId="6E579F03" w14:textId="40578B22" w:rsidR="00877DF7" w:rsidRDefault="00877DF7" w:rsidP="00E7672C">
      <w:pPr>
        <w:spacing w:after="0" w:line="240" w:lineRule="auto"/>
      </w:pPr>
      <w:r>
        <w:t xml:space="preserve">Clean out </w:t>
      </w:r>
      <w:r w:rsidR="008C6D50">
        <w:t>Traeger as needed and change drip tray liner</w:t>
      </w:r>
    </w:p>
    <w:p w14:paraId="159B7314" w14:textId="079A8D87" w:rsidR="00877DF7" w:rsidRDefault="00877DF7" w:rsidP="00E7672C">
      <w:pPr>
        <w:spacing w:after="0" w:line="240" w:lineRule="auto"/>
      </w:pPr>
    </w:p>
    <w:p w14:paraId="4F341D8D" w14:textId="3B01505D" w:rsidR="00877DF7" w:rsidRDefault="008C6D50" w:rsidP="00E7672C">
      <w:pPr>
        <w:spacing w:after="0" w:line="240" w:lineRule="auto"/>
      </w:pPr>
      <w:r>
        <w:t>Fill pellet hopper with Reserve Blend Pellets</w:t>
      </w:r>
    </w:p>
    <w:p w14:paraId="4864D9D2" w14:textId="6005380F" w:rsidR="00877DF7" w:rsidRDefault="00877DF7" w:rsidP="00E7672C">
      <w:pPr>
        <w:spacing w:after="0" w:line="240" w:lineRule="auto"/>
      </w:pPr>
    </w:p>
    <w:p w14:paraId="4344916F" w14:textId="70116C19" w:rsidR="00877DF7" w:rsidRDefault="008C6D50" w:rsidP="00E7672C">
      <w:pPr>
        <w:spacing w:after="0" w:line="240" w:lineRule="auto"/>
      </w:pPr>
      <w:r>
        <w:t xml:space="preserve">Set Traeger to </w:t>
      </w:r>
      <w:r w:rsidR="002F7D2A">
        <w:t>225</w:t>
      </w:r>
      <w:r>
        <w:t>˚, hit enter and hit ignite</w:t>
      </w:r>
    </w:p>
    <w:p w14:paraId="47F08D19" w14:textId="7261CFE5" w:rsidR="00CE4600" w:rsidRDefault="00CE4600" w:rsidP="00E7672C">
      <w:pPr>
        <w:spacing w:after="0" w:line="240" w:lineRule="auto"/>
      </w:pPr>
    </w:p>
    <w:p w14:paraId="2D717FE6" w14:textId="35A658E6" w:rsidR="00CE4600" w:rsidRDefault="00CE4600" w:rsidP="00E7672C">
      <w:pPr>
        <w:spacing w:after="0" w:line="240" w:lineRule="auto"/>
      </w:pPr>
      <w:r>
        <w:lastRenderedPageBreak/>
        <w:t xml:space="preserve">While Traeger is heating up – </w:t>
      </w:r>
    </w:p>
    <w:p w14:paraId="6004DF9C" w14:textId="49AD50E3" w:rsidR="00CE4600" w:rsidRDefault="00CE4600" w:rsidP="00E7672C">
      <w:pPr>
        <w:spacing w:after="0" w:line="240" w:lineRule="auto"/>
      </w:pPr>
    </w:p>
    <w:p w14:paraId="3CBC5191" w14:textId="33BB7315" w:rsidR="009837EF" w:rsidRDefault="00776BB2" w:rsidP="00E7672C">
      <w:pPr>
        <w:spacing w:after="0" w:line="240" w:lineRule="auto"/>
      </w:pPr>
      <w:r>
        <w:t>Remove pork from package, pat dry</w:t>
      </w:r>
    </w:p>
    <w:p w14:paraId="393AC100" w14:textId="24F1CD80" w:rsidR="00776BB2" w:rsidRDefault="00776BB2" w:rsidP="00E7672C">
      <w:pPr>
        <w:spacing w:after="0" w:line="240" w:lineRule="auto"/>
      </w:pPr>
      <w:r>
        <w:t>Trim fat if needed, leaving about ¼ inch fat cap</w:t>
      </w:r>
    </w:p>
    <w:p w14:paraId="6B657DD1" w14:textId="7D71DAF4" w:rsidR="00384058" w:rsidRDefault="00384058" w:rsidP="00E7672C">
      <w:pPr>
        <w:spacing w:after="0" w:line="240" w:lineRule="auto"/>
      </w:pPr>
      <w:r>
        <w:t>Carefully split the pork in half making it into a long thin piece of pork</w:t>
      </w:r>
    </w:p>
    <w:p w14:paraId="75B8B10C" w14:textId="6E22899A" w:rsidR="00384058" w:rsidRDefault="00384058" w:rsidP="00E7672C">
      <w:pPr>
        <w:spacing w:after="0" w:line="240" w:lineRule="auto"/>
      </w:pPr>
      <w:r>
        <w:t>** use the natural seam area where they removed the bone</w:t>
      </w:r>
    </w:p>
    <w:p w14:paraId="50B66F7E" w14:textId="2B6E9EA7" w:rsidR="00776BB2" w:rsidRDefault="00776BB2" w:rsidP="00E7672C">
      <w:pPr>
        <w:spacing w:after="0" w:line="240" w:lineRule="auto"/>
      </w:pPr>
      <w:r>
        <w:t>Lightly oil on all sides</w:t>
      </w:r>
    </w:p>
    <w:p w14:paraId="4DC92444" w14:textId="5E9BC4B7" w:rsidR="00776BB2" w:rsidRDefault="00776BB2" w:rsidP="00E7672C">
      <w:pPr>
        <w:spacing w:after="0" w:line="240" w:lineRule="auto"/>
      </w:pPr>
      <w:r>
        <w:t>Mix Rub-A-Dub and Oink together</w:t>
      </w:r>
    </w:p>
    <w:p w14:paraId="18D687F6" w14:textId="52FA727F" w:rsidR="00776BB2" w:rsidRDefault="00776BB2" w:rsidP="00E7672C">
      <w:pPr>
        <w:spacing w:after="0" w:line="240" w:lineRule="auto"/>
      </w:pPr>
      <w:r>
        <w:t>Season on all sides</w:t>
      </w:r>
    </w:p>
    <w:p w14:paraId="6D074D06" w14:textId="1C636148" w:rsidR="00776BB2" w:rsidRDefault="00776BB2" w:rsidP="00E7672C">
      <w:pPr>
        <w:spacing w:after="0" w:line="240" w:lineRule="auto"/>
      </w:pPr>
      <w:r>
        <w:t>Allow to rest for approx. 20 minutes</w:t>
      </w:r>
    </w:p>
    <w:p w14:paraId="480D735D" w14:textId="470F84B6" w:rsidR="006E2603" w:rsidRDefault="006E2603" w:rsidP="00E7672C">
      <w:pPr>
        <w:spacing w:after="0" w:line="240" w:lineRule="auto"/>
      </w:pPr>
    </w:p>
    <w:p w14:paraId="344E1A19" w14:textId="4F03AC2A" w:rsidR="00CE4600" w:rsidRDefault="00CE4600" w:rsidP="00CE4600">
      <w:pPr>
        <w:spacing w:after="0" w:line="240" w:lineRule="auto"/>
      </w:pPr>
      <w:r>
        <w:t xml:space="preserve">When </w:t>
      </w:r>
      <w:r w:rsidR="000C6DB1">
        <w:t xml:space="preserve">Traeger </w:t>
      </w:r>
      <w:r>
        <w:t xml:space="preserve">temp hits </w:t>
      </w:r>
      <w:r w:rsidR="000C6DB1">
        <w:t>225</w:t>
      </w:r>
      <w:r>
        <w:t xml:space="preserve">˚ add the </w:t>
      </w:r>
      <w:r w:rsidR="000C6DB1">
        <w:t>Pork Butt (Fat Cap UP</w:t>
      </w:r>
      <w:r w:rsidR="00384058">
        <w:t xml:space="preserve"> and lay out fully) </w:t>
      </w:r>
      <w:r w:rsidR="000C6DB1">
        <w:t xml:space="preserve">Load your Traeger </w:t>
      </w:r>
      <w:proofErr w:type="spellStart"/>
      <w:r w:rsidR="000C6DB1">
        <w:t>WiFire</w:t>
      </w:r>
      <w:proofErr w:type="spellEnd"/>
      <w:r w:rsidR="000C6DB1">
        <w:t xml:space="preserve"> Probe</w:t>
      </w:r>
      <w:r w:rsidR="00384058">
        <w:t xml:space="preserve"> into the thickest part of the pork and </w:t>
      </w:r>
      <w:r w:rsidR="000C6DB1">
        <w:t>set your alarm for 165˚</w:t>
      </w:r>
      <w:r w:rsidR="00384058">
        <w:t>.  C</w:t>
      </w:r>
      <w:r>
        <w:t>lose the lid</w:t>
      </w:r>
    </w:p>
    <w:p w14:paraId="334C0EBE" w14:textId="77777777" w:rsidR="00CE4600" w:rsidRDefault="00CE4600" w:rsidP="00CE4600">
      <w:pPr>
        <w:spacing w:after="0" w:line="240" w:lineRule="auto"/>
      </w:pPr>
    </w:p>
    <w:p w14:paraId="07DE6AD0" w14:textId="5A59B66E" w:rsidR="00CE4600" w:rsidRDefault="00CE4600" w:rsidP="00CE4600">
      <w:pPr>
        <w:spacing w:after="0" w:line="240" w:lineRule="auto"/>
      </w:pPr>
      <w:r>
        <w:t xml:space="preserve">Cook for </w:t>
      </w:r>
      <w:r w:rsidR="00473B6F">
        <w:t>3-4</w:t>
      </w:r>
      <w:r w:rsidR="000C6DB1">
        <w:t xml:space="preserve"> Hours OR </w:t>
      </w:r>
      <w:r>
        <w:t xml:space="preserve">until </w:t>
      </w:r>
      <w:r w:rsidR="00BE26E4">
        <w:t>internal temperature reaches 165˚</w:t>
      </w:r>
    </w:p>
    <w:p w14:paraId="00E7CB4A" w14:textId="576E81CA" w:rsidR="00CE4600" w:rsidRDefault="00CE4600" w:rsidP="00CE4600">
      <w:pPr>
        <w:spacing w:after="0" w:line="240" w:lineRule="auto"/>
      </w:pPr>
    </w:p>
    <w:p w14:paraId="58487D90" w14:textId="77777777" w:rsidR="00473B6F" w:rsidRDefault="00CE4600" w:rsidP="00CE4600">
      <w:pPr>
        <w:spacing w:after="0" w:line="240" w:lineRule="auto"/>
      </w:pPr>
      <w:r>
        <w:t xml:space="preserve">Using </w:t>
      </w:r>
      <w:r w:rsidR="000C6DB1">
        <w:t xml:space="preserve">Nitrile and </w:t>
      </w:r>
      <w:r>
        <w:t xml:space="preserve">heat proof gloves, carefully remove the </w:t>
      </w:r>
      <w:r w:rsidR="000C6DB1">
        <w:t>pork</w:t>
      </w:r>
      <w:r w:rsidR="00BE26E4">
        <w:t xml:space="preserve"> </w:t>
      </w:r>
      <w:r w:rsidR="00473B6F">
        <w:t>and place into an aluminum disposable pan</w:t>
      </w:r>
    </w:p>
    <w:p w14:paraId="2B49C2C6" w14:textId="77777777" w:rsidR="00473B6F" w:rsidRDefault="00473B6F" w:rsidP="00CE4600">
      <w:pPr>
        <w:spacing w:after="0" w:line="240" w:lineRule="auto"/>
      </w:pPr>
    </w:p>
    <w:p w14:paraId="45760D28" w14:textId="3D18B92B" w:rsidR="00CE4600" w:rsidRDefault="000C6DB1" w:rsidP="00CE4600">
      <w:pPr>
        <w:spacing w:after="0" w:line="240" w:lineRule="auto"/>
      </w:pPr>
      <w:r>
        <w:t xml:space="preserve">Keep </w:t>
      </w:r>
      <w:proofErr w:type="spellStart"/>
      <w:r w:rsidR="00473B6F">
        <w:t>WiFire</w:t>
      </w:r>
      <w:proofErr w:type="spellEnd"/>
      <w:r w:rsidR="00473B6F">
        <w:t xml:space="preserve"> </w:t>
      </w:r>
      <w:r>
        <w:t>probe in pork</w:t>
      </w:r>
    </w:p>
    <w:p w14:paraId="0D439719" w14:textId="75084C22" w:rsidR="00473B6F" w:rsidRDefault="00473B6F" w:rsidP="00CE4600">
      <w:pPr>
        <w:spacing w:after="0" w:line="240" w:lineRule="auto"/>
      </w:pPr>
    </w:p>
    <w:p w14:paraId="5A5D9B14" w14:textId="5AF9F407" w:rsidR="00473B6F" w:rsidRDefault="00473B6F" w:rsidP="00CE4600">
      <w:pPr>
        <w:spacing w:after="0" w:line="240" w:lineRule="auto"/>
      </w:pPr>
      <w:r>
        <w:t>Cover pork with lid or foil and secure tightly</w:t>
      </w:r>
    </w:p>
    <w:p w14:paraId="09525A46" w14:textId="375DEE98" w:rsidR="000C6DB1" w:rsidRDefault="000C6DB1" w:rsidP="00CE4600">
      <w:pPr>
        <w:spacing w:after="0" w:line="240" w:lineRule="auto"/>
      </w:pPr>
    </w:p>
    <w:p w14:paraId="623080C5" w14:textId="01F8AB8E" w:rsidR="00651440" w:rsidRDefault="000C6DB1" w:rsidP="00CE4600">
      <w:pPr>
        <w:spacing w:after="0" w:line="240" w:lineRule="auto"/>
      </w:pPr>
      <w:r>
        <w:t>Adjust Traeger temp to 275˚</w:t>
      </w:r>
    </w:p>
    <w:p w14:paraId="1869E3D4" w14:textId="77777777" w:rsidR="00BE26E4" w:rsidRDefault="00BE26E4" w:rsidP="00CE4600">
      <w:pPr>
        <w:spacing w:after="0" w:line="240" w:lineRule="auto"/>
      </w:pPr>
    </w:p>
    <w:p w14:paraId="70C8EBBB" w14:textId="68512F9E" w:rsidR="00BE26E4" w:rsidRDefault="00BE26E4" w:rsidP="00CE4600">
      <w:pPr>
        <w:spacing w:after="0" w:line="240" w:lineRule="auto"/>
      </w:pPr>
      <w:r>
        <w:t xml:space="preserve">Place </w:t>
      </w:r>
      <w:r w:rsidR="000C6DB1">
        <w:t xml:space="preserve">pork back into the Traeger and plug in the </w:t>
      </w:r>
      <w:proofErr w:type="spellStart"/>
      <w:r w:rsidR="000C6DB1">
        <w:t>WiFire</w:t>
      </w:r>
      <w:proofErr w:type="spellEnd"/>
      <w:r w:rsidR="000C6DB1">
        <w:t xml:space="preserve"> Probe</w:t>
      </w:r>
    </w:p>
    <w:p w14:paraId="47BDE5CE" w14:textId="77777777" w:rsidR="00BE26E4" w:rsidRDefault="00BE26E4" w:rsidP="00CE4600">
      <w:pPr>
        <w:spacing w:after="0" w:line="240" w:lineRule="auto"/>
      </w:pPr>
    </w:p>
    <w:p w14:paraId="2CB62D5B" w14:textId="371E67AF" w:rsidR="00651440" w:rsidRDefault="000C6DB1" w:rsidP="00CE4600">
      <w:pPr>
        <w:spacing w:after="0" w:line="240" w:lineRule="auto"/>
      </w:pPr>
      <w:r>
        <w:t xml:space="preserve">Cook for </w:t>
      </w:r>
      <w:r w:rsidR="00473B6F">
        <w:t>and additional 1-2</w:t>
      </w:r>
      <w:r>
        <w:t xml:space="preserve"> Hours or until internal temp reaches 204˚ - 205˚</w:t>
      </w:r>
    </w:p>
    <w:p w14:paraId="26FFB61F" w14:textId="3AFA8187" w:rsidR="00BE26E4" w:rsidRDefault="00BE26E4" w:rsidP="00CE4600">
      <w:pPr>
        <w:spacing w:after="0" w:line="240" w:lineRule="auto"/>
      </w:pPr>
    </w:p>
    <w:p w14:paraId="25021B53" w14:textId="5CDEF94C" w:rsidR="000C6DB1" w:rsidRDefault="000C6DB1" w:rsidP="000C6DB1">
      <w:pPr>
        <w:spacing w:after="0" w:line="240" w:lineRule="auto"/>
      </w:pPr>
      <w:r>
        <w:t xml:space="preserve">Using Nitrile and heat proof gloves, carefully remove the pork onto a pan and bring into the kitchen. </w:t>
      </w:r>
    </w:p>
    <w:p w14:paraId="4ABD1055" w14:textId="369ED27D" w:rsidR="00BE26E4" w:rsidRDefault="00BE26E4" w:rsidP="00CE4600">
      <w:pPr>
        <w:spacing w:after="0" w:line="240" w:lineRule="auto"/>
      </w:pPr>
    </w:p>
    <w:p w14:paraId="4896F2C0" w14:textId="5DC0D318" w:rsidR="00D20DCD" w:rsidRDefault="000C6DB1" w:rsidP="00D20DCD">
      <w:pPr>
        <w:spacing w:after="0" w:line="240" w:lineRule="auto"/>
      </w:pPr>
      <w:r>
        <w:t>Keep wrapped and allow to rest for 30-45 Minutes</w:t>
      </w:r>
      <w:r w:rsidR="00473B6F">
        <w:t xml:space="preserve"> (check after 30 minutes for softness)</w:t>
      </w:r>
    </w:p>
    <w:p w14:paraId="61EB9174" w14:textId="130C242B" w:rsidR="00D20DCD" w:rsidRDefault="00D20DCD" w:rsidP="00D20DCD">
      <w:pPr>
        <w:spacing w:after="0" w:line="240" w:lineRule="auto"/>
      </w:pPr>
    </w:p>
    <w:p w14:paraId="53D446CF" w14:textId="4693305A" w:rsidR="000C6DB1" w:rsidRDefault="000C6DB1" w:rsidP="00D20DCD">
      <w:pPr>
        <w:spacing w:after="0" w:line="240" w:lineRule="auto"/>
      </w:pPr>
      <w:r>
        <w:t>Using insulated BBQ gloves with nitrile gloves over them</w:t>
      </w:r>
    </w:p>
    <w:p w14:paraId="4099887F" w14:textId="77777777" w:rsidR="000C6DB1" w:rsidRDefault="000C6DB1" w:rsidP="00D20DCD">
      <w:pPr>
        <w:spacing w:after="0" w:line="240" w:lineRule="auto"/>
      </w:pPr>
    </w:p>
    <w:p w14:paraId="253809F3" w14:textId="735C424D" w:rsidR="00D20DCD" w:rsidRDefault="000C6DB1" w:rsidP="00D20DCD">
      <w:pPr>
        <w:spacing w:after="0" w:line="240" w:lineRule="auto"/>
      </w:pPr>
      <w:r>
        <w:t>Carefully unwrap pork</w:t>
      </w:r>
      <w:r w:rsidR="00473B6F">
        <w:t xml:space="preserve"> </w:t>
      </w:r>
      <w:r>
        <w:t>and hand shred into desired sized pieces</w:t>
      </w:r>
    </w:p>
    <w:p w14:paraId="0E25B4F1" w14:textId="579B2D28" w:rsidR="000C6DB1" w:rsidRDefault="000C6DB1" w:rsidP="00D20DCD">
      <w:pPr>
        <w:spacing w:after="0" w:line="240" w:lineRule="auto"/>
      </w:pPr>
    </w:p>
    <w:p w14:paraId="77204CCA" w14:textId="6BDF53E6" w:rsidR="000C6DB1" w:rsidRDefault="000C6DB1" w:rsidP="00D20DCD">
      <w:pPr>
        <w:spacing w:after="0" w:line="240" w:lineRule="auto"/>
      </w:pPr>
      <w:r>
        <w:t>For easier shredding use bear claws to help shred pork faster</w:t>
      </w:r>
      <w:r w:rsidR="00473B6F">
        <w:t xml:space="preserve"> and into finer shreds</w:t>
      </w:r>
    </w:p>
    <w:p w14:paraId="71A28DF8" w14:textId="042D6732" w:rsidR="00473B6F" w:rsidRDefault="00473B6F" w:rsidP="00D20DCD">
      <w:pPr>
        <w:spacing w:after="0" w:line="240" w:lineRule="auto"/>
      </w:pPr>
    </w:p>
    <w:p w14:paraId="5CDCA5A1" w14:textId="4F9343B6" w:rsidR="00473B6F" w:rsidRDefault="00473B6F" w:rsidP="00D20DCD">
      <w:pPr>
        <w:spacing w:after="0" w:line="240" w:lineRule="auto"/>
      </w:pPr>
      <w:r>
        <w:t>Reserve some of the braising liquid (pan juices) to add back into the pork</w:t>
      </w:r>
    </w:p>
    <w:p w14:paraId="71E27DF3" w14:textId="77777777" w:rsidR="00D20DCD" w:rsidRDefault="00D20DCD" w:rsidP="00D20DCD">
      <w:pPr>
        <w:spacing w:after="0" w:line="240" w:lineRule="auto"/>
      </w:pPr>
    </w:p>
    <w:p w14:paraId="1906C8D8" w14:textId="6D8A20AA" w:rsidR="00D20DCD" w:rsidRDefault="000C6DB1" w:rsidP="00D20DCD">
      <w:pPr>
        <w:spacing w:after="0" w:line="240" w:lineRule="auto"/>
      </w:pPr>
      <w:r>
        <w:t xml:space="preserve">Adjust seasoning if desired and sauce with </w:t>
      </w:r>
      <w:r w:rsidR="00473B6F">
        <w:t>Fire Honey, High Altitude BBQ Sauce and L</w:t>
      </w:r>
      <w:r>
        <w:t xml:space="preserve">ow </w:t>
      </w:r>
      <w:r w:rsidR="00473B6F">
        <w:t>C</w:t>
      </w:r>
      <w:r>
        <w:t xml:space="preserve">ountry </w:t>
      </w:r>
      <w:r w:rsidR="00473B6F">
        <w:t>BBQ</w:t>
      </w:r>
      <w:r>
        <w:t xml:space="preserve"> sauce</w:t>
      </w:r>
    </w:p>
    <w:p w14:paraId="730763C2" w14:textId="7D8AEF4D" w:rsidR="00D20DCD" w:rsidRDefault="00D20DCD" w:rsidP="00D20DCD">
      <w:pPr>
        <w:spacing w:after="0" w:line="240" w:lineRule="auto"/>
      </w:pPr>
    </w:p>
    <w:p w14:paraId="0A5552A3" w14:textId="064FEA9F" w:rsidR="009E1707" w:rsidRDefault="009E1707" w:rsidP="00E7672C">
      <w:pPr>
        <w:spacing w:after="0" w:line="240" w:lineRule="auto"/>
      </w:pPr>
    </w:p>
    <w:p w14:paraId="7EB5BAB8" w14:textId="33B505D6" w:rsidR="006C331A" w:rsidRDefault="0021065D" w:rsidP="00E7672C">
      <w:pPr>
        <w:spacing w:after="0" w:line="240" w:lineRule="auto"/>
      </w:pPr>
      <w:proofErr w:type="gramStart"/>
      <w:r>
        <w:t>Devour !!!</w:t>
      </w:r>
      <w:proofErr w:type="gramEnd"/>
    </w:p>
    <w:p w14:paraId="15957ECF" w14:textId="232E9B3A" w:rsidR="00D6736C" w:rsidRDefault="00D6736C" w:rsidP="00E7672C">
      <w:pPr>
        <w:spacing w:after="0" w:line="240" w:lineRule="auto"/>
      </w:pPr>
    </w:p>
    <w:p w14:paraId="08EE203C" w14:textId="29BE8437" w:rsidR="00D20DCD" w:rsidRDefault="00820DE6" w:rsidP="00E7672C">
      <w:pPr>
        <w:spacing w:after="0" w:line="240" w:lineRule="auto"/>
        <w:rPr>
          <w:b/>
          <w:bCs/>
        </w:rPr>
      </w:pPr>
      <w:r>
        <w:rPr>
          <w:b/>
          <w:bCs/>
        </w:rPr>
        <w:t>For this recipe total cook time was</w:t>
      </w:r>
    </w:p>
    <w:p w14:paraId="0CE2F38C" w14:textId="2F2C1A81" w:rsidR="00820DE6" w:rsidRDefault="00820DE6" w:rsidP="00E7672C">
      <w:pPr>
        <w:spacing w:after="0" w:line="240" w:lineRule="auto"/>
        <w:rPr>
          <w:b/>
          <w:bCs/>
        </w:rPr>
      </w:pPr>
      <w:r>
        <w:rPr>
          <w:b/>
          <w:bCs/>
        </w:rPr>
        <w:t>3:45</w:t>
      </w:r>
      <w:r>
        <w:rPr>
          <w:b/>
          <w:bCs/>
        </w:rPr>
        <w:tab/>
        <w:t>Smoke Time – 225˚</w:t>
      </w:r>
    </w:p>
    <w:p w14:paraId="4A019E61" w14:textId="12E1C3B4" w:rsidR="00820DE6" w:rsidRDefault="00820DE6" w:rsidP="00E7672C">
      <w:pPr>
        <w:spacing w:after="0" w:line="240" w:lineRule="auto"/>
        <w:rPr>
          <w:b/>
          <w:bCs/>
        </w:rPr>
      </w:pPr>
      <w:r>
        <w:rPr>
          <w:b/>
          <w:bCs/>
        </w:rPr>
        <w:t xml:space="preserve">1:15 </w:t>
      </w:r>
      <w:r>
        <w:rPr>
          <w:b/>
          <w:bCs/>
        </w:rPr>
        <w:tab/>
        <w:t>Covered Time – 275˚</w:t>
      </w:r>
    </w:p>
    <w:p w14:paraId="7A1D85BD" w14:textId="4D5220C0" w:rsidR="00820DE6" w:rsidRDefault="00820DE6" w:rsidP="00E7672C">
      <w:pPr>
        <w:spacing w:after="0" w:line="240" w:lineRule="auto"/>
        <w:rPr>
          <w:b/>
          <w:bCs/>
        </w:rPr>
      </w:pPr>
      <w:r>
        <w:rPr>
          <w:b/>
          <w:bCs/>
        </w:rPr>
        <w:t>:30</w:t>
      </w:r>
      <w:r>
        <w:rPr>
          <w:b/>
          <w:bCs/>
        </w:rPr>
        <w:tab/>
        <w:t>Rest Time</w:t>
      </w:r>
    </w:p>
    <w:p w14:paraId="62BF4BE0" w14:textId="7B22E298" w:rsidR="00820DE6" w:rsidRDefault="00820DE6" w:rsidP="00E7672C">
      <w:pPr>
        <w:spacing w:after="0" w:line="240" w:lineRule="auto"/>
        <w:rPr>
          <w:b/>
          <w:bCs/>
        </w:rPr>
      </w:pPr>
      <w:r>
        <w:rPr>
          <w:b/>
          <w:bCs/>
        </w:rPr>
        <w:t>5:30</w:t>
      </w:r>
      <w:r>
        <w:rPr>
          <w:b/>
          <w:bCs/>
        </w:rPr>
        <w:tab/>
        <w:t>Total Cook Time</w:t>
      </w:r>
    </w:p>
    <w:p w14:paraId="5CAD26E4" w14:textId="77777777" w:rsidR="00D20DCD" w:rsidRDefault="00D20DCD" w:rsidP="00E7672C">
      <w:pPr>
        <w:spacing w:after="0" w:line="240" w:lineRule="auto"/>
        <w:rPr>
          <w:b/>
          <w:bCs/>
        </w:rPr>
      </w:pPr>
    </w:p>
    <w:p w14:paraId="4E05B33F" w14:textId="32575D90" w:rsidR="00D6736C" w:rsidRPr="007E6D7D" w:rsidRDefault="00D6736C" w:rsidP="00E7672C">
      <w:pPr>
        <w:spacing w:after="0" w:line="240" w:lineRule="auto"/>
        <w:rPr>
          <w:b/>
          <w:bCs/>
        </w:rPr>
      </w:pPr>
      <w:r w:rsidRPr="007E6D7D">
        <w:rPr>
          <w:b/>
          <w:bCs/>
        </w:rPr>
        <w:t>SHOPPING LIST</w:t>
      </w:r>
    </w:p>
    <w:p w14:paraId="41BF6FDF" w14:textId="68338FFB" w:rsidR="00D6736C" w:rsidRDefault="00D6736C" w:rsidP="00E7672C">
      <w:pPr>
        <w:spacing w:after="0" w:line="240" w:lineRule="auto"/>
      </w:pPr>
    </w:p>
    <w:p w14:paraId="53DCD187" w14:textId="22D4370D" w:rsidR="009E1707" w:rsidRDefault="00D20DCD" w:rsidP="00E7672C">
      <w:pPr>
        <w:spacing w:after="0" w:line="240" w:lineRule="auto"/>
      </w:pPr>
      <w:r>
        <w:lastRenderedPageBreak/>
        <w:t>Traeger Ironwood 885</w:t>
      </w:r>
      <w:r w:rsidR="009E1707">
        <w:tab/>
      </w:r>
      <w:r w:rsidR="009E1707">
        <w:tab/>
      </w:r>
      <w:r w:rsidR="009E1707">
        <w:tab/>
      </w:r>
      <w:r w:rsidR="00D6736C">
        <w:tab/>
      </w:r>
      <w:r w:rsidR="00D6736C">
        <w:tab/>
      </w:r>
      <w:r w:rsidR="00D6736C">
        <w:tab/>
        <w:t xml:space="preserve">Ace SKU – </w:t>
      </w:r>
      <w:r>
        <w:t>8030462</w:t>
      </w:r>
    </w:p>
    <w:p w14:paraId="37EF101D" w14:textId="5D3AE6F7" w:rsidR="009861D5" w:rsidRDefault="00D20DCD" w:rsidP="00E7672C">
      <w:pPr>
        <w:spacing w:after="0" w:line="240" w:lineRule="auto"/>
      </w:pPr>
      <w:r>
        <w:t>Reserve Blend Pellets</w:t>
      </w:r>
      <w:r>
        <w:tab/>
      </w:r>
      <w:r>
        <w:tab/>
      </w:r>
      <w:r w:rsidR="009861D5">
        <w:tab/>
      </w:r>
      <w:r w:rsidR="009861D5">
        <w:tab/>
      </w:r>
      <w:r w:rsidR="009861D5">
        <w:tab/>
      </w:r>
      <w:r w:rsidR="009861D5">
        <w:tab/>
        <w:t xml:space="preserve">Ace SKU – </w:t>
      </w:r>
      <w:r>
        <w:t>8015887</w:t>
      </w:r>
    </w:p>
    <w:p w14:paraId="2E7A087D" w14:textId="488BC2F8" w:rsidR="009861D5" w:rsidRDefault="00D20DCD" w:rsidP="00E7672C">
      <w:pPr>
        <w:spacing w:after="0" w:line="240" w:lineRule="auto"/>
      </w:pPr>
      <w:r>
        <w:t>Trager Grill Basket (Grilling Pan)</w:t>
      </w:r>
      <w:r>
        <w:tab/>
      </w:r>
      <w:r w:rsidR="009861D5">
        <w:tab/>
      </w:r>
      <w:r w:rsidR="009861D5">
        <w:tab/>
      </w:r>
      <w:r w:rsidR="009861D5">
        <w:tab/>
      </w:r>
      <w:r w:rsidR="009861D5">
        <w:tab/>
        <w:t xml:space="preserve">Ace SKU - </w:t>
      </w:r>
      <w:r>
        <w:t>8019502</w:t>
      </w:r>
    </w:p>
    <w:p w14:paraId="5515A465" w14:textId="1B706485" w:rsidR="009861D5" w:rsidRDefault="000C6DB1" w:rsidP="00E7672C">
      <w:pPr>
        <w:spacing w:after="0" w:line="240" w:lineRule="auto"/>
      </w:pPr>
      <w:r>
        <w:t>Oink Rub</w:t>
      </w:r>
      <w:r w:rsidR="009861D5">
        <w:t>, 5280 Culinary</w:t>
      </w:r>
      <w:r w:rsidR="009861D5">
        <w:tab/>
      </w:r>
      <w:r w:rsidR="009861D5">
        <w:tab/>
      </w:r>
      <w:r w:rsidR="009861D5">
        <w:tab/>
      </w:r>
      <w:r w:rsidR="009861D5">
        <w:tab/>
      </w:r>
      <w:r w:rsidR="009861D5">
        <w:tab/>
      </w:r>
      <w:r w:rsidR="009861D5">
        <w:tab/>
        <w:t xml:space="preserve">Ace SKU </w:t>
      </w:r>
      <w:r w:rsidR="0021065D">
        <w:t>–</w:t>
      </w:r>
      <w:r w:rsidR="009861D5">
        <w:t xml:space="preserve"> </w:t>
      </w:r>
      <w:r w:rsidR="00D20DCD">
        <w:t>8</w:t>
      </w:r>
      <w:r w:rsidR="00BE26E4">
        <w:t>56</w:t>
      </w:r>
      <w:r>
        <w:t>2043</w:t>
      </w:r>
    </w:p>
    <w:p w14:paraId="0634C85C" w14:textId="36A9EC32" w:rsidR="0021065D" w:rsidRDefault="00BE26E4" w:rsidP="00E7672C">
      <w:pPr>
        <w:spacing w:after="0" w:line="240" w:lineRule="auto"/>
      </w:pPr>
      <w:r>
        <w:t>Rub-A-Dub</w:t>
      </w:r>
      <w:r w:rsidR="0021065D">
        <w:t>, 5280 Culinary</w:t>
      </w:r>
      <w:r w:rsidR="0021065D">
        <w:tab/>
      </w:r>
      <w:r w:rsidR="0021065D">
        <w:tab/>
      </w:r>
      <w:r w:rsidR="0021065D">
        <w:tab/>
      </w:r>
      <w:r w:rsidR="0021065D">
        <w:tab/>
      </w:r>
      <w:r w:rsidR="0021065D">
        <w:tab/>
      </w:r>
      <w:r w:rsidR="0021065D">
        <w:tab/>
        <w:t>Ace SKU - 8</w:t>
      </w:r>
      <w:r>
        <w:t>562050</w:t>
      </w:r>
    </w:p>
    <w:p w14:paraId="6F1AFD1F" w14:textId="76BAA204" w:rsidR="000C6DB1" w:rsidRDefault="000C6DB1" w:rsidP="000C6DB1">
      <w:pPr>
        <w:spacing w:after="0" w:line="240" w:lineRule="auto"/>
      </w:pPr>
      <w:r>
        <w:t>Fire Honey, 5280 Culinary</w:t>
      </w:r>
      <w:r>
        <w:tab/>
      </w:r>
      <w:r>
        <w:tab/>
      </w:r>
      <w:r>
        <w:tab/>
      </w:r>
      <w:r>
        <w:tab/>
      </w:r>
      <w:r>
        <w:tab/>
      </w:r>
      <w:r>
        <w:tab/>
        <w:t>Ace SKU - 8017719</w:t>
      </w:r>
    </w:p>
    <w:p w14:paraId="796D8B2A" w14:textId="256F9E55" w:rsidR="000C6DB1" w:rsidRDefault="000C6DB1" w:rsidP="000C6DB1">
      <w:pPr>
        <w:spacing w:after="0" w:line="240" w:lineRule="auto"/>
      </w:pPr>
      <w:r>
        <w:t>Low Country BBQ Sauce, 5280 Culinary</w:t>
      </w:r>
      <w:r>
        <w:tab/>
      </w:r>
      <w:r>
        <w:tab/>
      </w:r>
      <w:r>
        <w:tab/>
      </w:r>
      <w:r>
        <w:tab/>
        <w:t xml:space="preserve">Ace SKU </w:t>
      </w:r>
      <w:r w:rsidR="00473B6F">
        <w:t>–</w:t>
      </w:r>
      <w:r>
        <w:t xml:space="preserve"> 8560252</w:t>
      </w:r>
    </w:p>
    <w:p w14:paraId="08297038" w14:textId="7C7F6A4F" w:rsidR="00473B6F" w:rsidRDefault="00473B6F" w:rsidP="000C6DB1">
      <w:pPr>
        <w:spacing w:after="0" w:line="240" w:lineRule="auto"/>
      </w:pPr>
      <w:r>
        <w:t>High Altitude BBQ Sauce, 5280 Culinary</w:t>
      </w:r>
      <w:r>
        <w:tab/>
      </w:r>
      <w:r>
        <w:tab/>
      </w:r>
      <w:r>
        <w:tab/>
      </w:r>
      <w:r>
        <w:tab/>
        <w:t>Ace SKU - 8560088</w:t>
      </w:r>
    </w:p>
    <w:p w14:paraId="09D188BB" w14:textId="020C9B31" w:rsidR="006E2603" w:rsidRPr="0095744A" w:rsidRDefault="006E2603" w:rsidP="00E7672C">
      <w:pPr>
        <w:spacing w:after="0" w:line="240" w:lineRule="auto"/>
      </w:pPr>
    </w:p>
    <w:sectPr w:rsidR="006E2603"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5CBF" w14:textId="77777777" w:rsidR="00F43234" w:rsidRDefault="00F43234">
      <w:r>
        <w:separator/>
      </w:r>
    </w:p>
  </w:endnote>
  <w:endnote w:type="continuationSeparator" w:id="0">
    <w:p w14:paraId="27B16D47" w14:textId="77777777" w:rsidR="00F43234" w:rsidRDefault="00F4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ohinoor Telugu Semibold">
    <w:altName w:val="Microsoft New Tai Lue"/>
    <w:charset w:val="4D"/>
    <w:family w:val="auto"/>
    <w:pitch w:val="variable"/>
    <w:sig w:usb0="002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6DC6" w14:textId="77777777" w:rsidR="00BB17D3" w:rsidRDefault="00D06E3C">
    <w:pPr>
      <w:pStyle w:val="Footer"/>
    </w:pPr>
    <w:r>
      <w:fldChar w:fldCharType="begin"/>
    </w:r>
    <w:r>
      <w:instrText xml:space="preserve"> PAGE   \* MERGEFORMAT </w:instrText>
    </w:r>
    <w:r>
      <w:fldChar w:fldCharType="separate"/>
    </w:r>
    <w:r w:rsidR="00AD3E2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8210" w14:textId="77777777" w:rsidR="00F43234" w:rsidRDefault="00F43234">
      <w:r>
        <w:separator/>
      </w:r>
    </w:p>
  </w:footnote>
  <w:footnote w:type="continuationSeparator" w:id="0">
    <w:p w14:paraId="25B61C16" w14:textId="77777777" w:rsidR="00F43234" w:rsidRDefault="00F4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7C04"/>
    <w:rsid w:val="000104FA"/>
    <w:rsid w:val="0001479B"/>
    <w:rsid w:val="000269D3"/>
    <w:rsid w:val="0002744F"/>
    <w:rsid w:val="00072DD9"/>
    <w:rsid w:val="00087007"/>
    <w:rsid w:val="00091C8A"/>
    <w:rsid w:val="000938A2"/>
    <w:rsid w:val="000B2E7D"/>
    <w:rsid w:val="000C6DB1"/>
    <w:rsid w:val="000D28D5"/>
    <w:rsid w:val="00104931"/>
    <w:rsid w:val="00114C5D"/>
    <w:rsid w:val="00140E85"/>
    <w:rsid w:val="00175632"/>
    <w:rsid w:val="00191B01"/>
    <w:rsid w:val="001A5319"/>
    <w:rsid w:val="001A74A6"/>
    <w:rsid w:val="001D33F3"/>
    <w:rsid w:val="001E20DE"/>
    <w:rsid w:val="001F10F8"/>
    <w:rsid w:val="001F280C"/>
    <w:rsid w:val="0021065D"/>
    <w:rsid w:val="002152AD"/>
    <w:rsid w:val="0023548B"/>
    <w:rsid w:val="00235AF6"/>
    <w:rsid w:val="00237DB5"/>
    <w:rsid w:val="00240AB8"/>
    <w:rsid w:val="00247752"/>
    <w:rsid w:val="00250279"/>
    <w:rsid w:val="00251CFD"/>
    <w:rsid w:val="0025304A"/>
    <w:rsid w:val="00272B44"/>
    <w:rsid w:val="00275184"/>
    <w:rsid w:val="00291DA9"/>
    <w:rsid w:val="002A1585"/>
    <w:rsid w:val="002C69C9"/>
    <w:rsid w:val="002D4F99"/>
    <w:rsid w:val="002E17F2"/>
    <w:rsid w:val="002E69FC"/>
    <w:rsid w:val="002F7D2A"/>
    <w:rsid w:val="0030524F"/>
    <w:rsid w:val="00315D1D"/>
    <w:rsid w:val="00336560"/>
    <w:rsid w:val="00373328"/>
    <w:rsid w:val="00376BC8"/>
    <w:rsid w:val="00381514"/>
    <w:rsid w:val="00382946"/>
    <w:rsid w:val="00384058"/>
    <w:rsid w:val="003B0CDA"/>
    <w:rsid w:val="003C2A90"/>
    <w:rsid w:val="003E44F2"/>
    <w:rsid w:val="003F3E51"/>
    <w:rsid w:val="00407ABF"/>
    <w:rsid w:val="00415118"/>
    <w:rsid w:val="00425078"/>
    <w:rsid w:val="0042692E"/>
    <w:rsid w:val="00427245"/>
    <w:rsid w:val="00451FD4"/>
    <w:rsid w:val="0047300C"/>
    <w:rsid w:val="00473B6F"/>
    <w:rsid w:val="00494AAB"/>
    <w:rsid w:val="004D0A00"/>
    <w:rsid w:val="004D1A36"/>
    <w:rsid w:val="004F07A0"/>
    <w:rsid w:val="005115CE"/>
    <w:rsid w:val="005A4A22"/>
    <w:rsid w:val="005D182E"/>
    <w:rsid w:val="005D4A69"/>
    <w:rsid w:val="005D63C2"/>
    <w:rsid w:val="005E5243"/>
    <w:rsid w:val="005F54D2"/>
    <w:rsid w:val="006108C7"/>
    <w:rsid w:val="00613070"/>
    <w:rsid w:val="006214BC"/>
    <w:rsid w:val="00632D3A"/>
    <w:rsid w:val="00651440"/>
    <w:rsid w:val="00663DDA"/>
    <w:rsid w:val="006C331A"/>
    <w:rsid w:val="006E2603"/>
    <w:rsid w:val="00700815"/>
    <w:rsid w:val="00700B0A"/>
    <w:rsid w:val="00701E7B"/>
    <w:rsid w:val="00720D23"/>
    <w:rsid w:val="00763EF5"/>
    <w:rsid w:val="00776BB2"/>
    <w:rsid w:val="007A3CE7"/>
    <w:rsid w:val="007B399B"/>
    <w:rsid w:val="007C0DF7"/>
    <w:rsid w:val="007C1F8D"/>
    <w:rsid w:val="007E1689"/>
    <w:rsid w:val="007E6D7D"/>
    <w:rsid w:val="007F1082"/>
    <w:rsid w:val="007F4D35"/>
    <w:rsid w:val="00800855"/>
    <w:rsid w:val="00820DE6"/>
    <w:rsid w:val="00820EE5"/>
    <w:rsid w:val="008229A6"/>
    <w:rsid w:val="00846C7D"/>
    <w:rsid w:val="00855D3B"/>
    <w:rsid w:val="00876CF3"/>
    <w:rsid w:val="00877DF7"/>
    <w:rsid w:val="008824DE"/>
    <w:rsid w:val="0088411E"/>
    <w:rsid w:val="008A35C0"/>
    <w:rsid w:val="008A7587"/>
    <w:rsid w:val="008B1CC8"/>
    <w:rsid w:val="008C6D50"/>
    <w:rsid w:val="00900887"/>
    <w:rsid w:val="00901B53"/>
    <w:rsid w:val="009066C2"/>
    <w:rsid w:val="00925585"/>
    <w:rsid w:val="00930698"/>
    <w:rsid w:val="00941C7E"/>
    <w:rsid w:val="00944C67"/>
    <w:rsid w:val="00951F5F"/>
    <w:rsid w:val="0095744A"/>
    <w:rsid w:val="009735BC"/>
    <w:rsid w:val="009770E6"/>
    <w:rsid w:val="009837EF"/>
    <w:rsid w:val="009861D5"/>
    <w:rsid w:val="009A65DC"/>
    <w:rsid w:val="009C37BC"/>
    <w:rsid w:val="009D02CA"/>
    <w:rsid w:val="009D38D2"/>
    <w:rsid w:val="009E1707"/>
    <w:rsid w:val="00A04D56"/>
    <w:rsid w:val="00A04FB4"/>
    <w:rsid w:val="00A43081"/>
    <w:rsid w:val="00A45C7C"/>
    <w:rsid w:val="00A57A27"/>
    <w:rsid w:val="00A621EC"/>
    <w:rsid w:val="00A67912"/>
    <w:rsid w:val="00A77005"/>
    <w:rsid w:val="00AC0208"/>
    <w:rsid w:val="00AC2B9A"/>
    <w:rsid w:val="00AD3BA1"/>
    <w:rsid w:val="00AD3E29"/>
    <w:rsid w:val="00AD5AFB"/>
    <w:rsid w:val="00AE7A9B"/>
    <w:rsid w:val="00B00E71"/>
    <w:rsid w:val="00B1189B"/>
    <w:rsid w:val="00B326FD"/>
    <w:rsid w:val="00B407E7"/>
    <w:rsid w:val="00B514BA"/>
    <w:rsid w:val="00B571AE"/>
    <w:rsid w:val="00B66D56"/>
    <w:rsid w:val="00B73110"/>
    <w:rsid w:val="00B74BA9"/>
    <w:rsid w:val="00BA2E37"/>
    <w:rsid w:val="00BA3CA1"/>
    <w:rsid w:val="00BB17D3"/>
    <w:rsid w:val="00BC4220"/>
    <w:rsid w:val="00BC7200"/>
    <w:rsid w:val="00BE0530"/>
    <w:rsid w:val="00BE26E4"/>
    <w:rsid w:val="00BE3EB9"/>
    <w:rsid w:val="00C03000"/>
    <w:rsid w:val="00C04146"/>
    <w:rsid w:val="00C109C1"/>
    <w:rsid w:val="00C247AE"/>
    <w:rsid w:val="00C35D8B"/>
    <w:rsid w:val="00C41BD2"/>
    <w:rsid w:val="00C54F67"/>
    <w:rsid w:val="00C63297"/>
    <w:rsid w:val="00C75004"/>
    <w:rsid w:val="00C90781"/>
    <w:rsid w:val="00CA1555"/>
    <w:rsid w:val="00CC58BE"/>
    <w:rsid w:val="00CE4600"/>
    <w:rsid w:val="00CF36FA"/>
    <w:rsid w:val="00CF5311"/>
    <w:rsid w:val="00D028C9"/>
    <w:rsid w:val="00D06E3C"/>
    <w:rsid w:val="00D20DCD"/>
    <w:rsid w:val="00D2271B"/>
    <w:rsid w:val="00D24802"/>
    <w:rsid w:val="00D24B88"/>
    <w:rsid w:val="00D41AF5"/>
    <w:rsid w:val="00D61F07"/>
    <w:rsid w:val="00D6736C"/>
    <w:rsid w:val="00D75ECE"/>
    <w:rsid w:val="00D843CF"/>
    <w:rsid w:val="00D928B2"/>
    <w:rsid w:val="00D96292"/>
    <w:rsid w:val="00DA10DE"/>
    <w:rsid w:val="00DB3B96"/>
    <w:rsid w:val="00DD42EC"/>
    <w:rsid w:val="00E035BA"/>
    <w:rsid w:val="00E2463A"/>
    <w:rsid w:val="00E40B4B"/>
    <w:rsid w:val="00E505DF"/>
    <w:rsid w:val="00E511D0"/>
    <w:rsid w:val="00E56A44"/>
    <w:rsid w:val="00E571C5"/>
    <w:rsid w:val="00E71A31"/>
    <w:rsid w:val="00E72893"/>
    <w:rsid w:val="00E7672C"/>
    <w:rsid w:val="00E773FA"/>
    <w:rsid w:val="00ED0FBD"/>
    <w:rsid w:val="00ED6864"/>
    <w:rsid w:val="00EF1B12"/>
    <w:rsid w:val="00F0401B"/>
    <w:rsid w:val="00F31A28"/>
    <w:rsid w:val="00F43234"/>
    <w:rsid w:val="00F54F3A"/>
    <w:rsid w:val="00F92B6A"/>
    <w:rsid w:val="00F93462"/>
    <w:rsid w:val="00F96477"/>
    <w:rsid w:val="00F9733A"/>
    <w:rsid w:val="00FA28AD"/>
    <w:rsid w:val="00FD724A"/>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Pecora, Allison</cp:lastModifiedBy>
  <cp:revision>2</cp:revision>
  <cp:lastPrinted>2021-03-09T23:01:00Z</cp:lastPrinted>
  <dcterms:created xsi:type="dcterms:W3CDTF">2021-04-01T02:23:00Z</dcterms:created>
  <dcterms:modified xsi:type="dcterms:W3CDTF">2021-04-01T02:23:00Z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